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B52A0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06356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FB394C">
        <w:rPr>
          <w:b/>
          <w:bCs/>
          <w:sz w:val="28"/>
          <w:szCs w:val="28"/>
        </w:rPr>
        <w:t>1</w:t>
      </w:r>
      <w:r w:rsidR="00D05AE2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D05AE2" w:rsidRPr="00D05AE2">
        <w:rPr>
          <w:rFonts w:eastAsia="Calibri"/>
          <w:b/>
          <w:sz w:val="28"/>
          <w:szCs w:val="28"/>
          <w:lang w:eastAsia="en-US"/>
        </w:rPr>
        <w:t xml:space="preserve">«Получение санитарно-гигиенического заключения </w:t>
      </w:r>
      <w:proofErr w:type="gramStart"/>
      <w:r w:rsidR="00D05AE2" w:rsidRPr="00D05AE2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="00D05AE2" w:rsidRPr="00D05AE2">
        <w:rPr>
          <w:rFonts w:eastAsia="Calibri"/>
          <w:b/>
          <w:sz w:val="28"/>
          <w:szCs w:val="28"/>
          <w:lang w:eastAsia="en-US"/>
        </w:rPr>
        <w:t xml:space="preserve"> проектам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05AE2" w:rsidRPr="00D05AE2" w:rsidRDefault="00D05AE2" w:rsidP="00D05AE2">
      <w:pPr>
        <w:spacing w:line="250" w:lineRule="exact"/>
        <w:ind w:firstLine="709"/>
        <w:jc w:val="both"/>
        <w:rPr>
          <w:sz w:val="28"/>
          <w:szCs w:val="28"/>
        </w:rPr>
      </w:pPr>
      <w:r w:rsidRPr="00D05AE2">
        <w:rPr>
          <w:sz w:val="28"/>
          <w:szCs w:val="28"/>
        </w:rPr>
        <w:t>- документ, подтверждающий внесение платы (за исключением случая внесения платы посредством использования системы ЕРИП);</w:t>
      </w:r>
    </w:p>
    <w:p w:rsidR="00B72416" w:rsidRPr="00D05AE2" w:rsidRDefault="00D05AE2" w:rsidP="00D05A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5AE2">
        <w:rPr>
          <w:sz w:val="28"/>
          <w:szCs w:val="28"/>
        </w:rPr>
        <w:t xml:space="preserve">- </w:t>
      </w:r>
      <w:r w:rsidRPr="00D05AE2">
        <w:rPr>
          <w:rFonts w:eastAsia="Calibri"/>
          <w:sz w:val="28"/>
          <w:szCs w:val="28"/>
          <w:lang w:eastAsia="en-US"/>
        </w:rPr>
        <w:t>проекты технических нормативных правовых актов (технические регламенты, технические кодексы установившейся практики, государственные стандарты)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/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541E4F"/>
    <w:rsid w:val="006146A9"/>
    <w:rsid w:val="0067406F"/>
    <w:rsid w:val="006C0BF1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8024E"/>
    <w:rsid w:val="00AB2633"/>
    <w:rsid w:val="00AF4E64"/>
    <w:rsid w:val="00B15CA2"/>
    <w:rsid w:val="00B52A07"/>
    <w:rsid w:val="00B536C7"/>
    <w:rsid w:val="00B72416"/>
    <w:rsid w:val="00B83D05"/>
    <w:rsid w:val="00BB6841"/>
    <w:rsid w:val="00C442A1"/>
    <w:rsid w:val="00CF730D"/>
    <w:rsid w:val="00D05AE2"/>
    <w:rsid w:val="00D569BD"/>
    <w:rsid w:val="00D627BB"/>
    <w:rsid w:val="00D63D83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2023-09-27T13:20:00Z</dcterms:created>
  <dcterms:modified xsi:type="dcterms:W3CDTF">2023-10-06T08:59:00Z</dcterms:modified>
</cp:coreProperties>
</file>